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64DD" w14:textId="6A6EDD52" w:rsidR="004B2F6D" w:rsidRPr="000437B2" w:rsidRDefault="003D09D1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0437B2">
        <w:rPr>
          <w:rFonts w:ascii="Arial" w:hAnsi="Arial" w:cs="Arial"/>
          <w:b/>
          <w:bCs/>
          <w:sz w:val="28"/>
          <w:szCs w:val="28"/>
          <w:lang w:val="fi-FI"/>
        </w:rPr>
        <w:t>V</w:t>
      </w:r>
      <w:r w:rsidR="004B2F6D" w:rsidRPr="000437B2">
        <w:rPr>
          <w:rFonts w:ascii="Arial" w:hAnsi="Arial" w:cs="Arial"/>
          <w:b/>
          <w:bCs/>
          <w:sz w:val="28"/>
          <w:szCs w:val="28"/>
          <w:lang w:val="fi-FI"/>
        </w:rPr>
        <w:t>aalijärjestys</w:t>
      </w:r>
      <w:r w:rsidRPr="000437B2">
        <w:rPr>
          <w:rFonts w:ascii="Arial" w:hAnsi="Arial" w:cs="Arial"/>
          <w:b/>
          <w:bCs/>
          <w:sz w:val="28"/>
          <w:szCs w:val="28"/>
          <w:lang w:val="fi-FI"/>
        </w:rPr>
        <w:t>e</w:t>
      </w:r>
      <w:r w:rsidR="004B2F6D" w:rsidRPr="000437B2">
        <w:rPr>
          <w:rFonts w:ascii="Arial" w:hAnsi="Arial" w:cs="Arial"/>
          <w:b/>
          <w:bCs/>
          <w:sz w:val="28"/>
          <w:szCs w:val="28"/>
          <w:lang w:val="fi-FI"/>
        </w:rPr>
        <w:t>simerkki klubien hyödynnettäväksi</w:t>
      </w:r>
      <w:r w:rsidR="008E2CD5" w:rsidRPr="000437B2">
        <w:rPr>
          <w:rFonts w:ascii="Arial" w:hAnsi="Arial" w:cs="Arial"/>
          <w:b/>
          <w:bCs/>
          <w:sz w:val="28"/>
          <w:szCs w:val="28"/>
          <w:lang w:val="fi-FI"/>
        </w:rPr>
        <w:t xml:space="preserve"> vaalikokouksessa</w:t>
      </w:r>
    </w:p>
    <w:p w14:paraId="56E8F25E" w14:textId="38F361E5" w:rsidR="00AB77D7" w:rsidRDefault="00FF190F">
      <w:pPr>
        <w:rPr>
          <w:lang w:val="fi-FI"/>
        </w:rPr>
      </w:pPr>
      <w:r w:rsidRPr="00FF190F">
        <w:rPr>
          <w:lang w:val="fi-FI"/>
        </w:rPr>
        <w:t xml:space="preserve">Jos yhdistyksen päätösvaltaa käytetään erillisissä äänestystilaisuuksissa, postitse taikka tietoliikenneyhteyden tai muun teknisen apuvälineen avulla, yhdistyksen on </w:t>
      </w:r>
      <w:r w:rsidR="0017735A">
        <w:rPr>
          <w:lang w:val="fi-FI"/>
        </w:rPr>
        <w:t xml:space="preserve">yhdistyslain mukaan </w:t>
      </w:r>
      <w:r w:rsidRPr="00FF190F">
        <w:rPr>
          <w:lang w:val="fi-FI"/>
        </w:rPr>
        <w:t>hyväksyttävä tätä varten äänestys- ja vaalijärjestys</w:t>
      </w:r>
      <w:r>
        <w:rPr>
          <w:lang w:val="fi-FI"/>
        </w:rPr>
        <w:t xml:space="preserve">. Järjestykseen otetaan mukaan </w:t>
      </w:r>
      <w:r w:rsidRPr="00FF190F">
        <w:rPr>
          <w:lang w:val="fi-FI"/>
        </w:rPr>
        <w:t xml:space="preserve">tarvittavat äänestystä ja vaalia koskevat </w:t>
      </w:r>
      <w:r>
        <w:rPr>
          <w:lang w:val="fi-FI"/>
        </w:rPr>
        <w:t>yhdistys</w:t>
      </w:r>
      <w:r w:rsidRPr="00FF190F">
        <w:rPr>
          <w:lang w:val="fi-FI"/>
        </w:rPr>
        <w:t>lain säännök</w:t>
      </w:r>
      <w:r w:rsidR="00AB04A4">
        <w:rPr>
          <w:lang w:val="fi-FI"/>
        </w:rPr>
        <w:t>set</w:t>
      </w:r>
      <w:r w:rsidRPr="00FF190F">
        <w:rPr>
          <w:lang w:val="fi-FI"/>
        </w:rPr>
        <w:t xml:space="preserve"> ja yhdistyksen sääntöjä täydentävät määräykset</w:t>
      </w:r>
      <w:r>
        <w:rPr>
          <w:lang w:val="fi-FI"/>
        </w:rPr>
        <w:t>.</w:t>
      </w:r>
      <w:r w:rsidR="004B2F6D">
        <w:rPr>
          <w:lang w:val="fi-FI"/>
        </w:rPr>
        <w:t xml:space="preserve"> </w:t>
      </w:r>
      <w:r w:rsidRPr="00FF190F">
        <w:rPr>
          <w:lang w:val="fi-FI"/>
        </w:rPr>
        <w:t>Äänestys- ja vaalijärjestyksestä päätetään yhdis</w:t>
      </w:r>
      <w:r w:rsidR="00117D1E">
        <w:rPr>
          <w:lang w:val="fi-FI"/>
        </w:rPr>
        <w:t>t</w:t>
      </w:r>
      <w:r w:rsidRPr="00FF190F">
        <w:rPr>
          <w:lang w:val="fi-FI"/>
        </w:rPr>
        <w:t>yksen kokouksessa</w:t>
      </w:r>
      <w:r w:rsidR="0017735A">
        <w:rPr>
          <w:lang w:val="fi-FI"/>
        </w:rPr>
        <w:t>.</w:t>
      </w:r>
    </w:p>
    <w:p w14:paraId="77560C18" w14:textId="7718D355" w:rsidR="00713AF2" w:rsidRDefault="00187649">
      <w:pPr>
        <w:rPr>
          <w:lang w:val="fi-FI"/>
        </w:rPr>
      </w:pPr>
      <w:r>
        <w:rPr>
          <w:lang w:val="fi-FI"/>
        </w:rPr>
        <w:t xml:space="preserve">Tämä esimerkki pohjautuu klubin </w:t>
      </w:r>
      <w:r w:rsidR="00466258">
        <w:rPr>
          <w:lang w:val="fi-FI"/>
        </w:rPr>
        <w:t xml:space="preserve">sähköiseen </w:t>
      </w:r>
      <w:r>
        <w:rPr>
          <w:lang w:val="fi-FI"/>
        </w:rPr>
        <w:t xml:space="preserve">vaalikokoukseen, jonka kokousosuus järjestetään </w:t>
      </w:r>
      <w:r w:rsidR="002E4FA2">
        <w:rPr>
          <w:lang w:val="fi-FI"/>
        </w:rPr>
        <w:t>virtuaalikokousena</w:t>
      </w:r>
      <w:r>
        <w:rPr>
          <w:lang w:val="fi-FI"/>
        </w:rPr>
        <w:t xml:space="preserve"> (esim</w:t>
      </w:r>
      <w:r w:rsidR="004204CF">
        <w:rPr>
          <w:lang w:val="fi-FI"/>
        </w:rPr>
        <w:t>.</w:t>
      </w:r>
      <w:r>
        <w:rPr>
          <w:lang w:val="fi-FI"/>
        </w:rPr>
        <w:t xml:space="preserve"> GoToMeeting tai Google Hangout</w:t>
      </w:r>
      <w:r w:rsidR="00726A45">
        <w:rPr>
          <w:lang w:val="fi-FI"/>
        </w:rPr>
        <w:t>s</w:t>
      </w:r>
      <w:r>
        <w:rPr>
          <w:lang w:val="fi-FI"/>
        </w:rPr>
        <w:t xml:space="preserve">) ja henkilövaalit ennen kokousta </w:t>
      </w:r>
      <w:r w:rsidR="00CA0FD6">
        <w:rPr>
          <w:lang w:val="fi-FI"/>
        </w:rPr>
        <w:t xml:space="preserve">(esim. </w:t>
      </w:r>
      <w:r>
        <w:rPr>
          <w:lang w:val="fi-FI"/>
        </w:rPr>
        <w:t>Google Forms</w:t>
      </w:r>
      <w:r w:rsidR="00CA0FD6">
        <w:rPr>
          <w:lang w:val="fi-FI"/>
        </w:rPr>
        <w:t>)</w:t>
      </w:r>
      <w:r>
        <w:rPr>
          <w:lang w:val="fi-FI"/>
        </w:rPr>
        <w:t xml:space="preserve"> tai </w:t>
      </w:r>
      <w:r w:rsidR="007364C9">
        <w:rPr>
          <w:lang w:val="fi-FI"/>
        </w:rPr>
        <w:t>virtuaali</w:t>
      </w:r>
      <w:r>
        <w:rPr>
          <w:lang w:val="fi-FI"/>
        </w:rPr>
        <w:t xml:space="preserve">kokouksessa käytettävällä äänestystyökalulla (esim. VoxVote). </w:t>
      </w:r>
    </w:p>
    <w:p w14:paraId="683938A3" w14:textId="77777777" w:rsidR="00EB1B12" w:rsidRPr="00EB1B12" w:rsidRDefault="00EB1B12">
      <w:pPr>
        <w:rPr>
          <w:lang w:val="fi-FI"/>
        </w:rPr>
      </w:pPr>
    </w:p>
    <w:p w14:paraId="2EB771FA" w14:textId="68BED79B" w:rsidR="00FE46EB" w:rsidRPr="0090119B" w:rsidRDefault="0090119B" w:rsidP="00DF76F5">
      <w:pPr>
        <w:spacing w:after="240"/>
        <w:rPr>
          <w:b/>
          <w:bCs/>
          <w:lang w:val="fi-FI"/>
        </w:rPr>
      </w:pPr>
      <w:r w:rsidRPr="0090119B">
        <w:rPr>
          <w:b/>
          <w:bCs/>
          <w:lang w:val="fi-FI"/>
        </w:rPr>
        <w:t>LIONS CLUB LEIJONAHENKI RY:N VAALIJÄRJESTYS</w:t>
      </w:r>
      <w:bookmarkStart w:id="0" w:name="_GoBack"/>
      <w:bookmarkEnd w:id="0"/>
    </w:p>
    <w:p w14:paraId="5F37F446" w14:textId="6BE2A60B" w:rsidR="00FE46EB" w:rsidRPr="00766402" w:rsidRDefault="00FE46EB" w:rsidP="001E368C">
      <w:pPr>
        <w:spacing w:after="120"/>
        <w:rPr>
          <w:b/>
          <w:bCs/>
          <w:lang w:val="fi-FI"/>
        </w:rPr>
      </w:pPr>
      <w:r w:rsidRPr="00766402">
        <w:rPr>
          <w:b/>
          <w:bCs/>
          <w:lang w:val="fi-FI"/>
        </w:rPr>
        <w:t>1§</w:t>
      </w:r>
      <w:r w:rsidRPr="00766402">
        <w:rPr>
          <w:b/>
          <w:bCs/>
          <w:lang w:val="fi-FI"/>
        </w:rPr>
        <w:tab/>
      </w:r>
      <w:r w:rsidR="00782C2C">
        <w:rPr>
          <w:b/>
          <w:bCs/>
          <w:lang w:val="fi-FI"/>
        </w:rPr>
        <w:t>Y</w:t>
      </w:r>
      <w:r w:rsidRPr="00766402">
        <w:rPr>
          <w:b/>
          <w:bCs/>
          <w:lang w:val="fi-FI"/>
        </w:rPr>
        <w:t>leisiä määräyksiä</w:t>
      </w:r>
    </w:p>
    <w:p w14:paraId="4AE01F23" w14:textId="12B1B6B8" w:rsidR="0090119B" w:rsidRDefault="0090119B" w:rsidP="00D72155">
      <w:pPr>
        <w:spacing w:after="120"/>
        <w:rPr>
          <w:lang w:val="fi-FI"/>
        </w:rPr>
      </w:pPr>
      <w:r>
        <w:rPr>
          <w:lang w:val="fi-FI"/>
        </w:rPr>
        <w:t xml:space="preserve">Yhdistyksen </w:t>
      </w:r>
      <w:r w:rsidRPr="0090119B">
        <w:rPr>
          <w:lang w:val="fi-FI"/>
        </w:rPr>
        <w:t>kokouksissa noudatetaan yhdistyslakia</w:t>
      </w:r>
      <w:r w:rsidR="00495AF2">
        <w:rPr>
          <w:lang w:val="fi-FI"/>
        </w:rPr>
        <w:t xml:space="preserve"> ja</w:t>
      </w:r>
      <w:r w:rsidRPr="0090119B">
        <w:rPr>
          <w:lang w:val="fi-FI"/>
        </w:rPr>
        <w:t xml:space="preserve"> </w:t>
      </w:r>
      <w:r>
        <w:rPr>
          <w:lang w:val="fi-FI"/>
        </w:rPr>
        <w:t>yhdistyksen</w:t>
      </w:r>
      <w:r w:rsidRPr="0090119B">
        <w:rPr>
          <w:lang w:val="fi-FI"/>
        </w:rPr>
        <w:t xml:space="preserve"> sääntöjä</w:t>
      </w:r>
      <w:r>
        <w:rPr>
          <w:lang w:val="fi-FI"/>
        </w:rPr>
        <w:t xml:space="preserve"> sekä</w:t>
      </w:r>
      <w:r w:rsidRPr="0090119B">
        <w:rPr>
          <w:lang w:val="fi-FI"/>
        </w:rPr>
        <w:t xml:space="preserve"> </w:t>
      </w:r>
      <w:r w:rsidR="00301332">
        <w:rPr>
          <w:lang w:val="fi-FI"/>
        </w:rPr>
        <w:t>sähköisesti järjestettävissä vaalikokouksiss</w:t>
      </w:r>
      <w:r w:rsidR="00A36142">
        <w:rPr>
          <w:lang w:val="fi-FI"/>
        </w:rPr>
        <w:t>a</w:t>
      </w:r>
      <w:r w:rsidR="00301332">
        <w:rPr>
          <w:lang w:val="fi-FI"/>
        </w:rPr>
        <w:t xml:space="preserve"> </w:t>
      </w:r>
      <w:r w:rsidRPr="0090119B">
        <w:rPr>
          <w:lang w:val="fi-FI"/>
        </w:rPr>
        <w:t>tätä vaalijärjestystä</w:t>
      </w:r>
      <w:r>
        <w:rPr>
          <w:lang w:val="fi-FI"/>
        </w:rPr>
        <w:t>.</w:t>
      </w:r>
    </w:p>
    <w:p w14:paraId="32F277A4" w14:textId="29C95B04" w:rsidR="00766402" w:rsidRDefault="00766402" w:rsidP="00D72155">
      <w:pPr>
        <w:spacing w:after="240"/>
        <w:rPr>
          <w:lang w:val="fi-FI"/>
        </w:rPr>
      </w:pPr>
      <w:r>
        <w:rPr>
          <w:lang w:val="fi-FI"/>
        </w:rPr>
        <w:t>Valmiuslainsäädännön asetusten voimassa ollessa tämä vaalijärjestys voidaan hyväksyä kiireellisesti sähköpostikokouksena tai muulla</w:t>
      </w:r>
      <w:r w:rsidR="0090119B">
        <w:rPr>
          <w:lang w:val="fi-FI"/>
        </w:rPr>
        <w:t xml:space="preserve"> soveltuvalla</w:t>
      </w:r>
      <w:r>
        <w:rPr>
          <w:lang w:val="fi-FI"/>
        </w:rPr>
        <w:t xml:space="preserve"> tavalla.</w:t>
      </w:r>
    </w:p>
    <w:p w14:paraId="4C5FECBE" w14:textId="25997C54" w:rsidR="00FE46EB" w:rsidRPr="00766402" w:rsidRDefault="00FE46EB" w:rsidP="001E368C">
      <w:pPr>
        <w:spacing w:after="120"/>
        <w:rPr>
          <w:b/>
          <w:bCs/>
          <w:lang w:val="fi-FI"/>
        </w:rPr>
      </w:pPr>
      <w:r w:rsidRPr="00766402">
        <w:rPr>
          <w:b/>
          <w:bCs/>
          <w:lang w:val="fi-FI"/>
        </w:rPr>
        <w:t>2§</w:t>
      </w:r>
      <w:r w:rsidRPr="00766402">
        <w:rPr>
          <w:b/>
          <w:bCs/>
          <w:lang w:val="fi-FI"/>
        </w:rPr>
        <w:tab/>
      </w:r>
      <w:r w:rsidR="00291219">
        <w:rPr>
          <w:b/>
          <w:bCs/>
          <w:lang w:val="fi-FI"/>
        </w:rPr>
        <w:t>Klubi</w:t>
      </w:r>
      <w:r w:rsidRPr="00766402">
        <w:rPr>
          <w:b/>
          <w:bCs/>
          <w:lang w:val="fi-FI"/>
        </w:rPr>
        <w:t>vaalit</w:t>
      </w:r>
      <w:r w:rsidR="00E402A7">
        <w:rPr>
          <w:b/>
          <w:bCs/>
          <w:lang w:val="fi-FI"/>
        </w:rPr>
        <w:t xml:space="preserve"> </w:t>
      </w:r>
    </w:p>
    <w:p w14:paraId="72069834" w14:textId="0E50E958" w:rsidR="00B14481" w:rsidRDefault="008807DF" w:rsidP="00D72155">
      <w:pPr>
        <w:spacing w:after="120"/>
        <w:rPr>
          <w:lang w:val="fi-FI"/>
        </w:rPr>
      </w:pPr>
      <w:r>
        <w:rPr>
          <w:lang w:val="fi-FI"/>
        </w:rPr>
        <w:t>Vaalit ovat salaiset.</w:t>
      </w:r>
    </w:p>
    <w:p w14:paraId="749E3CB1" w14:textId="0D8942C6" w:rsidR="00766402" w:rsidRDefault="00E402A7" w:rsidP="00E71A88">
      <w:pPr>
        <w:spacing w:after="240"/>
        <w:rPr>
          <w:lang w:val="fi-FI"/>
        </w:rPr>
      </w:pPr>
      <w:r>
        <w:rPr>
          <w:lang w:val="fi-FI"/>
        </w:rPr>
        <w:t>Ä</w:t>
      </w:r>
      <w:r w:rsidR="00766402">
        <w:rPr>
          <w:lang w:val="fi-FI"/>
        </w:rPr>
        <w:t>änioikeutetuille on ilmoitettava viimeistään viisi päivää ennen miten äänestäminen tapahtuu</w:t>
      </w:r>
      <w:r w:rsidR="00E71F5C">
        <w:rPr>
          <w:lang w:val="fi-FI"/>
        </w:rPr>
        <w:t>.</w:t>
      </w:r>
    </w:p>
    <w:p w14:paraId="27A5C1F1" w14:textId="3BCD2491" w:rsidR="00766402" w:rsidRPr="00EE1555" w:rsidRDefault="00766402" w:rsidP="001E368C">
      <w:pPr>
        <w:spacing w:after="120"/>
        <w:rPr>
          <w:b/>
          <w:bCs/>
          <w:lang w:val="fi-FI"/>
        </w:rPr>
      </w:pPr>
      <w:r w:rsidRPr="00EE1555">
        <w:rPr>
          <w:b/>
          <w:bCs/>
          <w:lang w:val="fi-FI"/>
        </w:rPr>
        <w:t xml:space="preserve">3§ </w:t>
      </w:r>
      <w:r w:rsidRPr="00EE1555">
        <w:rPr>
          <w:b/>
          <w:bCs/>
          <w:lang w:val="fi-FI"/>
        </w:rPr>
        <w:tab/>
        <w:t>Vaalitoimikunta</w:t>
      </w:r>
    </w:p>
    <w:p w14:paraId="24DF1863" w14:textId="2D2D7722" w:rsidR="00766402" w:rsidRDefault="00766402" w:rsidP="00D72155">
      <w:pPr>
        <w:spacing w:after="120"/>
        <w:rPr>
          <w:lang w:val="fi-FI"/>
        </w:rPr>
      </w:pPr>
      <w:r>
        <w:rPr>
          <w:lang w:val="fi-FI"/>
        </w:rPr>
        <w:t>Hallitus nimeää vaalitoimikuntaan kaksi jäsentä ja puheenjohtajan. Puheenjohtaja toimii</w:t>
      </w:r>
      <w:r w:rsidR="00517E8F">
        <w:rPr>
          <w:lang w:val="fi-FI"/>
        </w:rPr>
        <w:t xml:space="preserve"> tarvittaessa</w:t>
      </w:r>
      <w:r>
        <w:rPr>
          <w:lang w:val="fi-FI"/>
        </w:rPr>
        <w:t xml:space="preserve"> sihteerinä.</w:t>
      </w:r>
      <w:r w:rsidR="00517E8F">
        <w:rPr>
          <w:lang w:val="fi-FI"/>
        </w:rPr>
        <w:t xml:space="preserve"> </w:t>
      </w:r>
      <w:r>
        <w:rPr>
          <w:lang w:val="fi-FI"/>
        </w:rPr>
        <w:t>Vaalitoimikunta on päätösvaltainen kun puheenjohtaja ja yksi jäsen on saapuvilla.</w:t>
      </w:r>
      <w:r w:rsidR="00AA4DF3">
        <w:rPr>
          <w:lang w:val="fi-FI"/>
        </w:rPr>
        <w:t xml:space="preserve"> Vaalitoimikunta voi kokoontua sähköisesti.</w:t>
      </w:r>
    </w:p>
    <w:p w14:paraId="1FE841FB" w14:textId="6CDA097E" w:rsidR="00DF76F5" w:rsidRDefault="00DF76F5" w:rsidP="00D72155">
      <w:pPr>
        <w:spacing w:after="120"/>
        <w:rPr>
          <w:lang w:val="fi-FI"/>
        </w:rPr>
      </w:pPr>
      <w:r>
        <w:rPr>
          <w:lang w:val="fi-FI"/>
        </w:rPr>
        <w:t>Mikäli klubilla on ehdollepanotoimikunta, se voi toimia vaalitoimikuntana.</w:t>
      </w:r>
    </w:p>
    <w:p w14:paraId="2A63F069" w14:textId="12F5A04F" w:rsidR="00766402" w:rsidRDefault="00EE1555" w:rsidP="00C72DB4">
      <w:pPr>
        <w:spacing w:after="240"/>
        <w:rPr>
          <w:lang w:val="fi-FI"/>
        </w:rPr>
      </w:pPr>
      <w:r w:rsidRPr="00EE1555">
        <w:rPr>
          <w:lang w:val="fi-FI"/>
        </w:rPr>
        <w:t>Vaalitoimikunta antaa tämän vaalijärjestyksen soveltamista</w:t>
      </w:r>
      <w:r w:rsidR="0059697C">
        <w:rPr>
          <w:lang w:val="fi-FI"/>
        </w:rPr>
        <w:t xml:space="preserve"> </w:t>
      </w:r>
      <w:r w:rsidRPr="00EE1555">
        <w:rPr>
          <w:lang w:val="fi-FI"/>
        </w:rPr>
        <w:t>koskev</w:t>
      </w:r>
      <w:r w:rsidR="0059697C">
        <w:rPr>
          <w:lang w:val="fi-FI"/>
        </w:rPr>
        <w:t>ia</w:t>
      </w:r>
      <w:r w:rsidRPr="00EE1555">
        <w:rPr>
          <w:lang w:val="fi-FI"/>
        </w:rPr>
        <w:t xml:space="preserve"> ohje</w:t>
      </w:r>
      <w:r w:rsidR="0059697C">
        <w:rPr>
          <w:lang w:val="fi-FI"/>
        </w:rPr>
        <w:t>ita ja huolehtii käytettävästä äänestysjärjestelmästä</w:t>
      </w:r>
      <w:r w:rsidRPr="00EE1555">
        <w:rPr>
          <w:lang w:val="fi-FI"/>
        </w:rPr>
        <w:t>.</w:t>
      </w:r>
    </w:p>
    <w:p w14:paraId="56A5715B" w14:textId="0F2AB400" w:rsidR="00F04F3D" w:rsidRPr="00F149AE" w:rsidRDefault="0059697C" w:rsidP="001E368C">
      <w:pPr>
        <w:spacing w:after="120"/>
        <w:rPr>
          <w:b/>
          <w:bCs/>
          <w:lang w:val="fi-FI"/>
        </w:rPr>
      </w:pPr>
      <w:r w:rsidRPr="00F149AE">
        <w:rPr>
          <w:b/>
          <w:bCs/>
          <w:lang w:val="fi-FI"/>
        </w:rPr>
        <w:t>4§</w:t>
      </w:r>
      <w:r w:rsidR="0090119B" w:rsidRPr="00F149AE">
        <w:rPr>
          <w:b/>
          <w:bCs/>
          <w:lang w:val="fi-FI"/>
        </w:rPr>
        <w:tab/>
        <w:t>Äänestystoimitus</w:t>
      </w:r>
    </w:p>
    <w:p w14:paraId="7448118E" w14:textId="24F3DB9A" w:rsidR="0090119B" w:rsidRDefault="0090119B" w:rsidP="00517E8F">
      <w:pPr>
        <w:spacing w:after="120"/>
        <w:rPr>
          <w:lang w:val="fi-FI"/>
        </w:rPr>
      </w:pPr>
      <w:r>
        <w:rPr>
          <w:lang w:val="fi-FI"/>
        </w:rPr>
        <w:t>Klubivaali</w:t>
      </w:r>
      <w:r w:rsidR="0037052C">
        <w:rPr>
          <w:lang w:val="fi-FI"/>
        </w:rPr>
        <w:t>t</w:t>
      </w:r>
      <w:r>
        <w:rPr>
          <w:lang w:val="fi-FI"/>
        </w:rPr>
        <w:t xml:space="preserve"> </w:t>
      </w:r>
      <w:r w:rsidR="00127DEF">
        <w:rPr>
          <w:lang w:val="fi-FI"/>
        </w:rPr>
        <w:t>toteutetaan</w:t>
      </w:r>
      <w:r>
        <w:rPr>
          <w:lang w:val="fi-FI"/>
        </w:rPr>
        <w:t xml:space="preserve"> sähköisenä äänestyksenä klubin hallituksen vahvistamana ajankohtana.</w:t>
      </w:r>
    </w:p>
    <w:p w14:paraId="0A9A602A" w14:textId="5341861B" w:rsidR="0090119B" w:rsidRDefault="0090119B" w:rsidP="00517E8F">
      <w:pPr>
        <w:spacing w:after="240"/>
        <w:rPr>
          <w:lang w:val="fi-FI"/>
        </w:rPr>
      </w:pPr>
      <w:r>
        <w:rPr>
          <w:lang w:val="fi-FI"/>
        </w:rPr>
        <w:t xml:space="preserve">Sähköisessä äänestyksessä äänestäminen tapahtuu henkilökohtaisella </w:t>
      </w:r>
      <w:r w:rsidR="00473801">
        <w:rPr>
          <w:lang w:val="fi-FI"/>
        </w:rPr>
        <w:t xml:space="preserve">tunnuksella tai </w:t>
      </w:r>
      <w:r w:rsidR="00DF76F5">
        <w:rPr>
          <w:lang w:val="fi-FI"/>
        </w:rPr>
        <w:t>koodilla</w:t>
      </w:r>
      <w:r>
        <w:rPr>
          <w:lang w:val="fi-FI"/>
        </w:rPr>
        <w:t xml:space="preserve"> internetin välityksellä. </w:t>
      </w:r>
      <w:r w:rsidR="00F149AE">
        <w:rPr>
          <w:lang w:val="fi-FI"/>
        </w:rPr>
        <w:t xml:space="preserve">Sähköinen äänestys voidaan toteuttaa myös yhteisesti jaettavalla </w:t>
      </w:r>
      <w:r w:rsidR="00E944B2">
        <w:rPr>
          <w:lang w:val="fi-FI"/>
        </w:rPr>
        <w:t>koodilla</w:t>
      </w:r>
      <w:r w:rsidR="00F149AE">
        <w:rPr>
          <w:lang w:val="fi-FI"/>
        </w:rPr>
        <w:t xml:space="preserve"> mikäli </w:t>
      </w:r>
      <w:r w:rsidR="004A537A">
        <w:rPr>
          <w:lang w:val="fi-FI"/>
        </w:rPr>
        <w:t xml:space="preserve">sähköisesti järjestettävässä kokouksessa </w:t>
      </w:r>
      <w:r w:rsidR="00F149AE">
        <w:rPr>
          <w:lang w:val="fi-FI"/>
        </w:rPr>
        <w:t>saapuvilla olevat äänioikeutetut voidaan varmuudella todentaa ja vaalisalaisuus varmistaa.</w:t>
      </w:r>
    </w:p>
    <w:p w14:paraId="5F0A3CE5" w14:textId="279D9917" w:rsidR="00F04F3D" w:rsidRPr="004A537A" w:rsidRDefault="004A537A" w:rsidP="001E368C">
      <w:pPr>
        <w:spacing w:after="120"/>
        <w:rPr>
          <w:b/>
          <w:bCs/>
          <w:lang w:val="fi-FI"/>
        </w:rPr>
      </w:pPr>
      <w:r w:rsidRPr="004A537A">
        <w:rPr>
          <w:b/>
          <w:bCs/>
          <w:lang w:val="fi-FI"/>
        </w:rPr>
        <w:t>5§</w:t>
      </w:r>
      <w:r w:rsidRPr="004A537A">
        <w:rPr>
          <w:b/>
          <w:bCs/>
          <w:lang w:val="fi-FI"/>
        </w:rPr>
        <w:tab/>
        <w:t>Vaalin tuloksen vahvistaminen</w:t>
      </w:r>
    </w:p>
    <w:p w14:paraId="6406D401" w14:textId="49FB8EB0" w:rsidR="004A537A" w:rsidRDefault="004A537A" w:rsidP="00517E8F">
      <w:pPr>
        <w:spacing w:after="240"/>
        <w:rPr>
          <w:lang w:val="fi-FI"/>
        </w:rPr>
      </w:pPr>
      <w:r>
        <w:rPr>
          <w:lang w:val="fi-FI"/>
        </w:rPr>
        <w:t xml:space="preserve">Vaalitoimikunta </w:t>
      </w:r>
      <w:r w:rsidR="00F57A1E">
        <w:rPr>
          <w:lang w:val="fi-FI"/>
        </w:rPr>
        <w:t xml:space="preserve">koostaa äänestystuloksen, joka </w:t>
      </w:r>
      <w:r>
        <w:rPr>
          <w:lang w:val="fi-FI"/>
        </w:rPr>
        <w:t>vahvist</w:t>
      </w:r>
      <w:r w:rsidR="00F57A1E">
        <w:rPr>
          <w:lang w:val="fi-FI"/>
        </w:rPr>
        <w:t>etaan</w:t>
      </w:r>
      <w:r>
        <w:rPr>
          <w:lang w:val="fi-FI"/>
        </w:rPr>
        <w:t xml:space="preserve"> vaalikokouksessa.</w:t>
      </w:r>
    </w:p>
    <w:p w14:paraId="2528F562" w14:textId="769DDE49" w:rsidR="00145C53" w:rsidRPr="00517E8F" w:rsidRDefault="00145C53" w:rsidP="001E368C">
      <w:pPr>
        <w:spacing w:after="120"/>
        <w:rPr>
          <w:b/>
          <w:bCs/>
          <w:lang w:val="fi-FI"/>
        </w:rPr>
      </w:pPr>
      <w:r w:rsidRPr="00517E8F">
        <w:rPr>
          <w:b/>
          <w:bCs/>
          <w:lang w:val="fi-FI"/>
        </w:rPr>
        <w:t>6§</w:t>
      </w:r>
      <w:r w:rsidRPr="00517E8F">
        <w:rPr>
          <w:b/>
          <w:bCs/>
          <w:lang w:val="fi-FI"/>
        </w:rPr>
        <w:tab/>
        <w:t>Voimaantulo</w:t>
      </w:r>
      <w:r w:rsidR="007C1EDD">
        <w:rPr>
          <w:b/>
          <w:bCs/>
          <w:lang w:val="fi-FI"/>
        </w:rPr>
        <w:t xml:space="preserve"> ja voimassaoloaika</w:t>
      </w:r>
    </w:p>
    <w:p w14:paraId="442C6B3D" w14:textId="246054D5" w:rsidR="00FF190F" w:rsidRPr="00FF190F" w:rsidRDefault="00145C53">
      <w:pPr>
        <w:rPr>
          <w:lang w:val="fi-FI"/>
        </w:rPr>
      </w:pPr>
      <w:r>
        <w:rPr>
          <w:lang w:val="fi-FI"/>
        </w:rPr>
        <w:t>Tämä vaalijärjestys on käsitelty ja hyväksytty yhdistyksen kokouksessa nn.nn.nnnn</w:t>
      </w:r>
      <w:r w:rsidR="007C1EDD">
        <w:rPr>
          <w:lang w:val="fi-FI"/>
        </w:rPr>
        <w:t xml:space="preserve"> ja on voimassa toistaiseksi</w:t>
      </w:r>
      <w:r w:rsidR="000473C0">
        <w:rPr>
          <w:lang w:val="fi-FI"/>
        </w:rPr>
        <w:t>.</w:t>
      </w:r>
    </w:p>
    <w:sectPr w:rsidR="00FF190F" w:rsidRPr="00FF190F" w:rsidSect="009C65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00E4" w14:textId="77777777" w:rsidR="00802CB3" w:rsidRDefault="00802CB3" w:rsidP="00EB5867">
      <w:pPr>
        <w:spacing w:after="0" w:line="240" w:lineRule="auto"/>
      </w:pPr>
      <w:r>
        <w:separator/>
      </w:r>
    </w:p>
  </w:endnote>
  <w:endnote w:type="continuationSeparator" w:id="0">
    <w:p w14:paraId="17E62E55" w14:textId="77777777" w:rsidR="00802CB3" w:rsidRDefault="00802CB3" w:rsidP="00EB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C6D4" w14:textId="77777777" w:rsidR="00802CB3" w:rsidRDefault="00802CB3" w:rsidP="00EB5867">
      <w:pPr>
        <w:spacing w:after="0" w:line="240" w:lineRule="auto"/>
      </w:pPr>
      <w:r>
        <w:separator/>
      </w:r>
    </w:p>
  </w:footnote>
  <w:footnote w:type="continuationSeparator" w:id="0">
    <w:p w14:paraId="2782B3FF" w14:textId="77777777" w:rsidR="00802CB3" w:rsidRDefault="00802CB3" w:rsidP="00EB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97"/>
    <w:rsid w:val="0001257F"/>
    <w:rsid w:val="000437B2"/>
    <w:rsid w:val="000473C0"/>
    <w:rsid w:val="00096922"/>
    <w:rsid w:val="000E1EFA"/>
    <w:rsid w:val="001045EA"/>
    <w:rsid w:val="00117D1E"/>
    <w:rsid w:val="00127DEF"/>
    <w:rsid w:val="00145C53"/>
    <w:rsid w:val="0017735A"/>
    <w:rsid w:val="00187649"/>
    <w:rsid w:val="001E368C"/>
    <w:rsid w:val="00214B0E"/>
    <w:rsid w:val="00291219"/>
    <w:rsid w:val="002A0562"/>
    <w:rsid w:val="002B50C6"/>
    <w:rsid w:val="002E4FA2"/>
    <w:rsid w:val="00301332"/>
    <w:rsid w:val="0037052C"/>
    <w:rsid w:val="003714B8"/>
    <w:rsid w:val="003C235A"/>
    <w:rsid w:val="003C2B2B"/>
    <w:rsid w:val="003D09D1"/>
    <w:rsid w:val="003D0DAF"/>
    <w:rsid w:val="003D5A02"/>
    <w:rsid w:val="003F5D0A"/>
    <w:rsid w:val="004204CF"/>
    <w:rsid w:val="004424AB"/>
    <w:rsid w:val="004552B0"/>
    <w:rsid w:val="00466258"/>
    <w:rsid w:val="00471A05"/>
    <w:rsid w:val="00473801"/>
    <w:rsid w:val="004952B0"/>
    <w:rsid w:val="00495AF2"/>
    <w:rsid w:val="004A537A"/>
    <w:rsid w:val="004B2F6D"/>
    <w:rsid w:val="004C2C5D"/>
    <w:rsid w:val="00517E8F"/>
    <w:rsid w:val="005618E3"/>
    <w:rsid w:val="0059697C"/>
    <w:rsid w:val="005C56F7"/>
    <w:rsid w:val="00665D00"/>
    <w:rsid w:val="00696342"/>
    <w:rsid w:val="00711D7B"/>
    <w:rsid w:val="00713AF2"/>
    <w:rsid w:val="00726A45"/>
    <w:rsid w:val="007364C9"/>
    <w:rsid w:val="007462C5"/>
    <w:rsid w:val="00766402"/>
    <w:rsid w:val="00782C2C"/>
    <w:rsid w:val="007A27F8"/>
    <w:rsid w:val="007C1EDD"/>
    <w:rsid w:val="007C61F3"/>
    <w:rsid w:val="007F2161"/>
    <w:rsid w:val="00802CB3"/>
    <w:rsid w:val="00812D70"/>
    <w:rsid w:val="00830FB4"/>
    <w:rsid w:val="0085784E"/>
    <w:rsid w:val="008807DF"/>
    <w:rsid w:val="008E2CD5"/>
    <w:rsid w:val="0090119B"/>
    <w:rsid w:val="00986538"/>
    <w:rsid w:val="009C65D7"/>
    <w:rsid w:val="009D21C6"/>
    <w:rsid w:val="009D2AC1"/>
    <w:rsid w:val="009F41DD"/>
    <w:rsid w:val="00A26B67"/>
    <w:rsid w:val="00A3546B"/>
    <w:rsid w:val="00A36142"/>
    <w:rsid w:val="00A63C97"/>
    <w:rsid w:val="00AA4DF3"/>
    <w:rsid w:val="00AB04A4"/>
    <w:rsid w:val="00B14481"/>
    <w:rsid w:val="00C36EEC"/>
    <w:rsid w:val="00C72DB4"/>
    <w:rsid w:val="00C85ECC"/>
    <w:rsid w:val="00C92390"/>
    <w:rsid w:val="00CA0FD6"/>
    <w:rsid w:val="00CB321D"/>
    <w:rsid w:val="00CB4216"/>
    <w:rsid w:val="00CB4B00"/>
    <w:rsid w:val="00D15114"/>
    <w:rsid w:val="00D33D1F"/>
    <w:rsid w:val="00D70BC2"/>
    <w:rsid w:val="00D714F2"/>
    <w:rsid w:val="00D72155"/>
    <w:rsid w:val="00D732D0"/>
    <w:rsid w:val="00DF76F5"/>
    <w:rsid w:val="00E402A7"/>
    <w:rsid w:val="00E71A88"/>
    <w:rsid w:val="00E71F5C"/>
    <w:rsid w:val="00E7380B"/>
    <w:rsid w:val="00E944B2"/>
    <w:rsid w:val="00EB1B12"/>
    <w:rsid w:val="00EB5867"/>
    <w:rsid w:val="00EE1555"/>
    <w:rsid w:val="00EF2696"/>
    <w:rsid w:val="00F04F3D"/>
    <w:rsid w:val="00F149AE"/>
    <w:rsid w:val="00F360CC"/>
    <w:rsid w:val="00F43B07"/>
    <w:rsid w:val="00F47ADE"/>
    <w:rsid w:val="00F57A1E"/>
    <w:rsid w:val="00FE46EB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66FE"/>
  <w15:chartTrackingRefBased/>
  <w15:docId w15:val="{547E7FA7-67DD-46DC-A968-D5D4371A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67"/>
  </w:style>
  <w:style w:type="paragraph" w:styleId="Footer">
    <w:name w:val="footer"/>
    <w:basedOn w:val="Normal"/>
    <w:link w:val="FooterChar"/>
    <w:uiPriority w:val="99"/>
    <w:unhideWhenUsed/>
    <w:rsid w:val="00EB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Pirttivaara</dc:creator>
  <cp:keywords/>
  <dc:description/>
  <cp:lastModifiedBy>Mika Pirttivaara</cp:lastModifiedBy>
  <cp:revision>101</cp:revision>
  <dcterms:created xsi:type="dcterms:W3CDTF">2020-03-22T09:49:00Z</dcterms:created>
  <dcterms:modified xsi:type="dcterms:W3CDTF">2020-03-22T15:14:00Z</dcterms:modified>
</cp:coreProperties>
</file>